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4" w:rsidRPr="00C47283" w:rsidRDefault="003F45B4" w:rsidP="00442FD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3F45B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«Дети и </w:t>
      </w:r>
      <w:proofErr w:type="spellStart"/>
      <w:r w:rsidRPr="003F45B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гаджеты</w:t>
      </w:r>
      <w:proofErr w:type="spellEnd"/>
      <w:r w:rsidRPr="003F45B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в период пандемии </w:t>
      </w:r>
      <w:proofErr w:type="spellStart"/>
      <w:r w:rsidRPr="003F45B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коронавирусной</w:t>
      </w:r>
      <w:proofErr w:type="spellEnd"/>
      <w:r w:rsidR="00442FD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инфекции </w:t>
      </w:r>
      <w:proofErr w:type="spellStart"/>
      <w:r w:rsidR="00442FD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en-US"/>
        </w:rPr>
        <w:t>covid</w:t>
      </w:r>
      <w:proofErr w:type="spellEnd"/>
      <w:r w:rsidR="00442FD7" w:rsidRPr="00442FD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-19</w:t>
      </w:r>
      <w:r w:rsidRPr="00C4728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>Пандемия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замедлила темпы психического развития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 дошкольников. К такому выводу пришли в Российской академии образования. Раньше среднестатистический дошкольник проводил за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порядка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24 часов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 в неделю. В пандемию этот показатель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вырос значительно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И дело не только во времени, но и в том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контенте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, который использует ребенок. Часто родители дают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детям, </w:t>
      </w:r>
      <w:r w:rsidRPr="00C472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чтобы ни не мешали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. В этом тоже есть проблема. </w:t>
      </w:r>
      <w:proofErr w:type="gramStart"/>
      <w:r w:rsidRPr="00C47283">
        <w:rPr>
          <w:rFonts w:ascii="Times New Roman" w:eastAsia="Times New Roman" w:hAnsi="Times New Roman" w:cs="Times New Roman"/>
          <w:sz w:val="24"/>
          <w:szCs w:val="24"/>
        </w:rPr>
        <w:t>Есть родители (их почти половина – это очень много, которые используют планшет или смартфон </w:t>
      </w:r>
      <w:r w:rsidRPr="00C472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как соску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Больше того, ребенок сидит перед компьютером и </w:t>
      </w:r>
      <w:proofErr w:type="gramStart"/>
      <w:r w:rsidRPr="00C47283">
        <w:rPr>
          <w:rFonts w:ascii="Times New Roman" w:eastAsia="Times New Roman" w:hAnsi="Times New Roman" w:cs="Times New Roman"/>
          <w:sz w:val="24"/>
          <w:szCs w:val="24"/>
        </w:rPr>
        <w:t>садится</w:t>
      </w:r>
      <w:proofErr w:type="gram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есть перед компьютером. Это очень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большая беда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на нее мало обращают внимание, но ребенок, который ест перед компьютером, у него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формируются очень вредные пищевые привычки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 Это становится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проблемой в будущем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Дети, у которых отмечается повышенное время использования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страдают излишним весом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 С одной стороны, они тянут в рот все, что попало, с другой стороны – это время статической нагрузки, они не двигаются в этот момент, снижается двигательная активность, что очень вредно для ребенка.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 и в обычное время не отрываются от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>, а во время пандемии все оказались запертыми, и ребенок видит, что делают папа и мама, и начинает так вести себя тоже. Сколько бы правильных слов родители ни говорили о том, почему это, например, полезно или вредно, если они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сами показывают дурной пример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то этот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пример заразителен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 Никакие слова уже не помогут. Когда начались проблемы с компьютерной зависимостью,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 нужен квалифицированный психолог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а иногда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психиатр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Главная рекомендация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которую дают родителям и педиатры, и психологи, и неврологи – во-первых, не давать компьютер ребенку очень рано.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>До трех лет не рекомендуется вообще, а после трех нужно соблюдать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комплекс простых правил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 создать условия для гигиенически правильного использования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гаджета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>: ребенок должен сидеть перед экраном, не валяться, экран должен быть на определенном расстоянии – не меньше 30 см, не использовать телефон, потому что педиатры бьют тревогу – излучение смартфона небезразлично для развития ребенка и его мозга.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 очень многие рекомендуют не ставить компьютер в комнате у ребенка. Он должен стоять в комнате, где есть взрослые, которые, пусть краем глаза, но видят, чем занимается ребенок.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 для дошкольников самое эффективное, если родители вместе с ребенком у компьютера. </w:t>
      </w:r>
      <w:proofErr w:type="gramStart"/>
      <w:r w:rsidRPr="00C47283">
        <w:rPr>
          <w:rFonts w:ascii="Times New Roman" w:eastAsia="Times New Roman" w:hAnsi="Times New Roman" w:cs="Times New Roman"/>
          <w:sz w:val="24"/>
          <w:szCs w:val="24"/>
        </w:rPr>
        <w:t>Понятно, что вы поставили мультик, и ребенок может самостоятельно смотреть, понятно, что вы поставили развивающую игру, а весь смысл ставить именно игры, у которые есть какое-то творческое развитие, у которых есть какой-то поиск, обязательно нужно контролировать время.</w:t>
      </w:r>
      <w:proofErr w:type="gram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Одна сессия – примерно 15 минут.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При таком рациональном использовании компьютер и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может стать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стимулятором развития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 В противном случае, он может нанести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большой вред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Но на </w:t>
      </w:r>
      <w:proofErr w:type="gramStart"/>
      <w:r w:rsidRPr="00C47283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же стоит переключить внимание ребенка, чтобы тот менее интересовался родительскими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472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Ведущая деятельность детей дошкольного возраста — игровая. 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В их жизни должна быть и </w:t>
      </w:r>
      <w:r w:rsidRPr="00C472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физическая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и </w:t>
      </w:r>
      <w:r w:rsidRPr="00C472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интеллектуальная активность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то есть в целом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должна быть разнонаправленной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 Если ребенок не привык к тому, что его всё время занимают и развлекают, то он в принципе в состоянии самостоятельно придумать, чем заняться. При этом особенно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важна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 именно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спонтанная игра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 — это такое </w:t>
      </w:r>
      <w:r w:rsidRPr="00C472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творческое проявление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, когда ребенок может из двух камушков и двух палочек 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lastRenderedPageBreak/>
        <w:t>придумать целый мир. Но также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полезны и различные настольные игры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, и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активные на свежем воздухе</w:t>
      </w:r>
      <w:r w:rsidRPr="00C47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5B4" w:rsidRPr="00C47283" w:rsidRDefault="003F45B4" w:rsidP="003F45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В целом очень важно делать досуг разнообразным: когда у него много интересных заданий в реальной жизни, то телефоны и </w:t>
      </w:r>
      <w:proofErr w:type="spellStart"/>
      <w:r w:rsidRPr="00C47283">
        <w:rPr>
          <w:rFonts w:ascii="Times New Roman" w:eastAsia="Times New Roman" w:hAnsi="Times New Roman" w:cs="Times New Roman"/>
          <w:sz w:val="24"/>
          <w:szCs w:val="24"/>
        </w:rPr>
        <w:t>гаджеты</w:t>
      </w:r>
      <w:proofErr w:type="spellEnd"/>
      <w:r w:rsidRPr="00C47283">
        <w:rPr>
          <w:rFonts w:ascii="Times New Roman" w:eastAsia="Times New Roman" w:hAnsi="Times New Roman" w:cs="Times New Roman"/>
          <w:sz w:val="24"/>
          <w:szCs w:val="24"/>
        </w:rPr>
        <w:t xml:space="preserve"> так сильно его не увлекают. </w:t>
      </w:r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Поэтому нужно планировать день ребенка так, чтобы у него была насыщенная жизнь, интересные встречи, общение, взаимодействие </w:t>
      </w:r>
      <w:proofErr w:type="gramStart"/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C4728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людьми и родственниками. Также обязательны и ежедневные прогулки.</w:t>
      </w:r>
    </w:p>
    <w:p w:rsidR="003573D0" w:rsidRPr="00C47283" w:rsidRDefault="003573D0" w:rsidP="003F45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73D0" w:rsidRPr="00C47283" w:rsidSect="004F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5B4"/>
    <w:rsid w:val="003573D0"/>
    <w:rsid w:val="003F45B4"/>
    <w:rsid w:val="00442FD7"/>
    <w:rsid w:val="004F65AC"/>
    <w:rsid w:val="005821E4"/>
    <w:rsid w:val="00C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AC"/>
  </w:style>
  <w:style w:type="paragraph" w:styleId="1">
    <w:name w:val="heading 1"/>
    <w:basedOn w:val="a"/>
    <w:link w:val="10"/>
    <w:uiPriority w:val="9"/>
    <w:qFormat/>
    <w:rsid w:val="003F4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F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5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6</cp:revision>
  <dcterms:created xsi:type="dcterms:W3CDTF">2021-09-10T15:55:00Z</dcterms:created>
  <dcterms:modified xsi:type="dcterms:W3CDTF">2021-09-14T09:35:00Z</dcterms:modified>
</cp:coreProperties>
</file>